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14" w:rsidRDefault="00951A14" w:rsidP="00951A14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951A14" w:rsidRDefault="00951A14" w:rsidP="00951A14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Директор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951A14" w:rsidRDefault="00951A14" w:rsidP="00951A14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951A14" w:rsidRDefault="00951A14" w:rsidP="00951A14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951A14" w:rsidRDefault="00951A14" w:rsidP="00951A14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от______________2019 г.</w:t>
      </w:r>
    </w:p>
    <w:p w:rsidR="00951A14" w:rsidRDefault="00951A14" w:rsidP="00951A14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</w:rPr>
        <w:t xml:space="preserve">нструкция </w:t>
      </w:r>
    </w:p>
    <w:p w:rsidR="00951A14" w:rsidRDefault="00951A14" w:rsidP="00951A14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</w:rPr>
        <w:t xml:space="preserve"> по охране труда для заместителя директора, курирующего учебно-воспитательную работу</w:t>
      </w:r>
    </w:p>
    <w:p w:rsidR="00951A14" w:rsidRDefault="00951A14" w:rsidP="00951A14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</w:rPr>
        <w:t>1. Общие требования по охране труда.</w:t>
      </w:r>
    </w:p>
    <w:p w:rsidR="00951A14" w:rsidRDefault="00951A14" w:rsidP="00951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1.1. Настоящая инструкция по охране труда разработана для заместителя директора по учебно-воспитательной работе в школе-интернате с целью обеспечения безопасности при выполнении работ, сохранения здоровья сотрудника при нахождении его в общеобразовательном учреждении. </w:t>
      </w:r>
    </w:p>
    <w:p w:rsidR="00951A14" w:rsidRDefault="00951A14" w:rsidP="00951A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1.2. К работе заместителя директора по учебно-воспитательной работе допускаются лица, имеющие высшее профессиональное образование, стаж работы не менее трех (пяти) лет на педагогических или руководящих должностях, прошедшие медицинский осмотр.</w:t>
      </w:r>
    </w:p>
    <w:p w:rsidR="00951A14" w:rsidRDefault="00951A14" w:rsidP="00951A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1.3. Сотрудник в работе должен соблюдать требования инструкции по охране труда для заместителя директора по УВР в школе-интернате, а также: </w:t>
      </w:r>
    </w:p>
    <w:p w:rsidR="00951A14" w:rsidRDefault="00951A14" w:rsidP="00951A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- соблюдать должностную инструкцию заместителя директора по учебно-воспитательной работе; </w:t>
      </w:r>
    </w:p>
    <w:p w:rsidR="00951A14" w:rsidRDefault="00951A14" w:rsidP="00951A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 другие инструкции по охране труда и пожарной безопасности;</w:t>
      </w:r>
    </w:p>
    <w:p w:rsidR="00951A14" w:rsidRDefault="00951A14" w:rsidP="00951A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-  пройти вводный инструктаж и первичный инструктаж на рабочем месте; </w:t>
      </w:r>
    </w:p>
    <w:p w:rsidR="00951A14" w:rsidRDefault="00951A14" w:rsidP="00951A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- соблюдать правила внутреннего трудового распорядка; </w:t>
      </w:r>
    </w:p>
    <w:p w:rsidR="00951A14" w:rsidRDefault="00951A14" w:rsidP="00951A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- соблюдать установленные режимы труда и отдыха (согласно графику работы);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 выполнять требования личной гигиены, содержать в чистоте рабочее место;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- обеспечивать режим соблюдения норм и правил охраны труда, охраны жизни и здоровья детей во время организации образовательного процесса с воспитанниками;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 организовывать работу по соблюдению в образовательном процессе норм и правил охраны труда;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- обеспечивать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</w:rPr>
        <w:t xml:space="preserve"> безопасностью используемых в образовательном процессе оборудования, приборов, технических и наглядных средств обучения;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- разрешать проведение образовательного процесса с обучающимися, воспитанниками при наличии оборудованных для этих целей учебных </w:t>
      </w:r>
      <w:r>
        <w:rPr>
          <w:rFonts w:ascii="Times New Roman" w:eastAsia="Times New Roman" w:hAnsi="Times New Roman" w:cs="Times New Roman"/>
          <w:spacing w:val="-1"/>
          <w:sz w:val="28"/>
        </w:rPr>
        <w:lastRenderedPageBreak/>
        <w:t xml:space="preserve">помещений, отвечающих правилам и нормам безопасности жизнедеятельности и принятых по акту в эксплуатацию;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 организовывать с участием зам. директора по административно-хозяйственной работе своевременное и качественное проведение паспортизации учебных кабинетов, кабинета информатики, мастерских, спортзала, а также подсобных помещений;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- составлять на основании полученных от медицинского учреждения материалов списки лиц, подлежащих периодическим медицинским осмотрам с указанием фактора, по которому установлена необходимость проведения периодического медицинского осмотра;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 организовывать разработку и периодический пересмотр не реже 1 раза в 5 лет инструкций по охране труда, а также разделов требований безопасности в методических указаниях по выполнению практических и лабораторных работ;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 контролировать своевременное проведение инструктажа обучающихся, воспитанников и его регистрацию в журнале;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 определять методику порядка обучения правилам дорожного движения, поведения на воде и улице, пожарной, электробезопасности. Осуществляет проверку знаний обучающихся, воспитанников;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 проводить совместно с профкомом административно-общественный контроль безопасности использования, хранения учебных приборов и оборудования, химических реактивов, наглядных пособий, школьной мебели. Своевременно принимает меры к изъятию химических реактивов, учебного оборудования, приборов, не предусмотренных типовыми перечнями, в том числе самодельного, установленного в мастерских, учебных и других помещениях без соответствующего акта-разрешения, приостанавливает образовательный процесс в помещениях школы-интерната, если там создаются опасные условия для здоровья работников, обучающихся и воспитанников;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 выявлять обстоятельства несчастных случаев, происшедших с работающими, обучающимися, воспитанниками;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 нести ответственность за выполнение должностной инструкции в частности обеспечения безопасности жизнедеятельности.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1.4. При выполнении должностных обязанностей заместителя директора по учебно-воспитательной работе возможно воздействие следующих вредных производственных факторов: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- поражение электрическим током при включении электроосвещения, использовании неисправных электрических приборов;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lastRenderedPageBreak/>
        <w:t>- поражение током при включении и пользовании аппаратурой ТСО;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- нарушение остроты зрения при недостаточной освещенности рабочего места, а также зрительное утомление при длительной работе с документами и на компьютере;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- ионизирующие, неионизирующие излучения и электромагнитные поля при работе на компьютере.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1.5. При несчастном случае пострадавший или очевидец несчастного случая обязан немедленно сообщить об этом директору, при неисправности оборудования прекратить работу и сообщить директору.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1.6. Заместитель директора по УВР обязан соблюдать данную инструкцию по охране труда, противопожарный режим ОУ, правила пожарной безопасности, знать места  расположения первичных средств пожаротушения, а также направления эвакуации при пожаре.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1.7. Заместитель директора по УВР на определенный период может быть назначен исполняющим обязанности директора школы, в таком случае ему будет полезно ознакомиться с инструкцией по охране труда для директора школы-интерната.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1.8. В случае невыполнения или нарушения инструкции по охране труда, заместитель директора по УВР школы-интерната привлекается к дисциплинарной ответственности в соответствии с правилами внутреннего трудового распорядка и, при необходимости, подвергается внеочередной проверке знаний норм и правил охраны труда. </w:t>
      </w:r>
    </w:p>
    <w:p w:rsidR="00951A14" w:rsidRDefault="00951A14" w:rsidP="00951A14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-1"/>
          <w:sz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</w:rPr>
        <w:t>2. Требования по охране труда перед началом работы</w:t>
      </w:r>
    </w:p>
    <w:p w:rsidR="00951A14" w:rsidRDefault="00951A14" w:rsidP="00951A1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2.1. Проверить исправность электроосвещения в кабинете. Наименьшая освещенность рабочего места должна составлять: при люминесцентных лампах – не менее 300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</w:rPr>
        <w:t>лк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</w:rPr>
        <w:t xml:space="preserve"> (20 Вт/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</w:rPr>
        <w:t>кв.м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</w:rPr>
        <w:t xml:space="preserve">). </w:t>
      </w:r>
    </w:p>
    <w:p w:rsidR="00951A14" w:rsidRDefault="00951A14" w:rsidP="00951A1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2.2. Провести осмотр санитарного состояния и проветрить помещение кабинета. </w:t>
      </w:r>
    </w:p>
    <w:p w:rsidR="00951A14" w:rsidRDefault="00951A14" w:rsidP="00951A1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2.3. Проверить безопасность рабочего места, проверить на устойчивость и исправность мебель, убедиться в устойчивости находящихся в сгруппированном виде документов, а также проверить наличие в требуемом количестве и исправность канцелярских принадлежностей. </w:t>
      </w:r>
    </w:p>
    <w:p w:rsidR="00951A14" w:rsidRDefault="00951A14" w:rsidP="00951A1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2.4. Проверить исправность электрической розетки и других электрических приборов.</w:t>
      </w:r>
    </w:p>
    <w:p w:rsidR="00951A14" w:rsidRDefault="00951A14" w:rsidP="00951A1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2.5. Удостовериться в наличии первичных средств пожаротушения и срока их пригодности, в наличии аптечки первой помощи и укомплектованности всеми необходимыми медикаментами. </w:t>
      </w:r>
    </w:p>
    <w:p w:rsidR="00951A14" w:rsidRDefault="00951A14" w:rsidP="00951A1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lastRenderedPageBreak/>
        <w:t xml:space="preserve">2.6. При обнаружении недостатков в работе оборудования или поломок мебели сообщить заместителю директора по административно-хозяйственной работе (завхозу) и не использовать данное оборудование и мебель в помещении до полного устранения всех выявленных недостатков. </w:t>
      </w:r>
    </w:p>
    <w:p w:rsidR="00951A14" w:rsidRDefault="00951A14" w:rsidP="00951A14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-1"/>
          <w:sz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</w:rPr>
        <w:t>3. Требования по охране труда во время работы.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3.1. Выполнять требования личной гигиены и безопасности труда.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3.2. Пользоваться при работе только исправной аппаратурой ТСО, оргтехникой.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3.3. Соблюдать чистоту и порядок на рабочем месте.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3.4. Соблюдать порядок и не загромождать рабочее место, пути эвакуации бумагами, книгами, посторонними предметами и т.д.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3.5. Соблюдать правила пожарной безопасности, знать пути эвакуации при пожаре, уметь пользоваться первичными средствами пожаротушения (порошковым огнетушителем).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3.6. При недостаточной освещенности рабочего места для дополнительного его освещения пользоваться настольной лампой.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3.7. При работе с оргтехникой (компьютер, ксерокс и пр.), ТСО соблюдать меры безопасности от поражения электрическим током: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- не подключать к электросети и не отключать от нее приборы мокрыми и влажными руками;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- соблюдать последовательность включения и выключения оргтехники, ТСО, не нарушать технологические процессы;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- не оставлять включенные в электросеть приборы без присмотра, особенно при работе с оргтехникой.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3.8. При работе с использованием компьютера и принтера руководствоваться инструкцией по охране труда при работе на персональном компьютере, принтере в учебном заведении.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3.9. Для поддержания здорового микроклимата следует через каждые 2 часа работы проветривать помещение; открывая фрамугу, быть предельно осторожным при фиксировании ее в открытом состоянии.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3.10. При длительной работе с документами и на компьютере с целью снижения утомления зрительного анализатора, устранения влияния гиподинамии и гипокинезии, предотвращения развития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</w:rPr>
        <w:t>позотонического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</w:rPr>
        <w:t xml:space="preserve"> утомления через каждый час работы делать перерыв на 10-15 мин., во время которого следует выполнять комплекс упражнений для глаз, физкультурные паузы и минутки.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lastRenderedPageBreak/>
        <w:t xml:space="preserve">3.11. Контролировать выполнение инструкции по охране труда учителя школы педагогами образовательного учреждения. </w:t>
      </w:r>
    </w:p>
    <w:p w:rsidR="00951A14" w:rsidRDefault="00951A14" w:rsidP="00951A14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-1"/>
          <w:sz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</w:rPr>
        <w:t>4. Требования безопасности в аварийных ситуациях.</w:t>
      </w:r>
    </w:p>
    <w:p w:rsidR="00951A14" w:rsidRDefault="00951A14" w:rsidP="00951A1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4.1. В случае возникновения аварийных ситуаций следует срочно принять меры, немедленно оказать первую помощь пострадавшему, сообщить об этом директору, при необходимости отправить пострадавшего в ближайшее медицинское учреждение, позвонив по телефону 03 (103, 112). </w:t>
      </w:r>
    </w:p>
    <w:p w:rsidR="00951A14" w:rsidRDefault="00951A14" w:rsidP="00951A1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4.2. Не приступать к работе при плохом самочувствии или внезапной болезни. </w:t>
      </w:r>
    </w:p>
    <w:p w:rsidR="00951A14" w:rsidRDefault="00951A14" w:rsidP="00951A1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4.3. В случае появления неисправности в работе компьютера, ксерокса, ТСО (посторонний шум, искрение и запах гари) немедленно отключить электроприбор от электросети и сообщить об этом директору и/или вызвать специалиста, работу продолжать только после устранения возникшей неисправности. </w:t>
      </w:r>
    </w:p>
    <w:p w:rsidR="00951A14" w:rsidRDefault="00951A14" w:rsidP="00951A1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4.4. При возникновении пожара немедленно сообщить об этом директору и в ближайшую пожарную часть по телефону 01 (101, 112), начать эвакуацию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</w:rPr>
        <w:t xml:space="preserve"> на эвакуационную площадку (согласно плану эвакуации). </w:t>
      </w:r>
    </w:p>
    <w:p w:rsidR="00951A14" w:rsidRDefault="00951A14" w:rsidP="00951A1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4.5. При получении травмы немедленно обратиться за медицинской помощью в медицинский кабинет и сообщить об этом директору. </w:t>
      </w:r>
    </w:p>
    <w:p w:rsidR="00951A14" w:rsidRDefault="00951A14" w:rsidP="00951A1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                4.6. В случае угрозы или возникновения очага опасного воздействия техногенного характера, террористического акта действовать в соответствии с Планом эвакуации, инструкцией о порядке действий в случае угрозы и возникновении ЧС террористического характера. </w:t>
      </w:r>
    </w:p>
    <w:p w:rsidR="00951A14" w:rsidRDefault="00951A14" w:rsidP="00951A14">
      <w:pPr>
        <w:spacing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pacing w:val="-1"/>
          <w:sz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</w:rPr>
        <w:t>5. Требования безопасности по окончании работы.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5.1. Проветрить кабинет, закрыть форточку.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5.2. Привести в порядок рабочее место в кабинете заместителя директора по учебно-воспитательной работе.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5.3. Выключить электроприборы, аппаратуру ТСО, оргтехнику.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5.4. Выключить электроосвещение, закрыть кабинет на ключ. </w:t>
      </w:r>
    </w:p>
    <w:p w:rsidR="00951A14" w:rsidRDefault="00951A14" w:rsidP="00951A1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5.5. Обо всех недостатках, отмеченных во время работы, сообщить директору.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86"/>
    <w:rsid w:val="00663686"/>
    <w:rsid w:val="00951A14"/>
    <w:rsid w:val="00A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1530</Words>
  <Characters>8725</Characters>
  <Application>Microsoft Office Word</Application>
  <DocSecurity>0</DocSecurity>
  <Lines>72</Lines>
  <Paragraphs>20</Paragraphs>
  <ScaleCrop>false</ScaleCrop>
  <Company/>
  <LinksUpToDate>false</LinksUpToDate>
  <CharactersWithSpaces>10235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2021-11-09T16:02:00Z</dcterms:created>
  <dcterms:modified xsi:type="dcterms:W3CDTF">2021-11-09T16:04:00Z</dcterms:modified>
</cp:coreProperties>
</file>